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B1" w:rsidRPr="00CE5692" w:rsidRDefault="000974B1" w:rsidP="000974B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E5692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0974B1" w:rsidRPr="00ED4BBC" w:rsidRDefault="000974B1" w:rsidP="000974B1">
      <w:pPr>
        <w:pStyle w:val="3"/>
        <w:spacing w:line="220" w:lineRule="exact"/>
        <w:ind w:left="200"/>
        <w:rPr>
          <w:bCs/>
          <w:sz w:val="24"/>
          <w:szCs w:val="24"/>
          <w:u w:val="single"/>
        </w:rPr>
      </w:pPr>
      <w:r w:rsidRPr="00ED4BBC">
        <w:rPr>
          <w:bCs/>
          <w:sz w:val="24"/>
          <w:szCs w:val="24"/>
          <w:u w:val="single"/>
        </w:rPr>
        <w:t xml:space="preserve">составление и выдача актов </w:t>
      </w:r>
      <w:proofErr w:type="spellStart"/>
      <w:r w:rsidRPr="00ED4BBC">
        <w:rPr>
          <w:bCs/>
          <w:sz w:val="24"/>
          <w:szCs w:val="24"/>
          <w:u w:val="single"/>
        </w:rPr>
        <w:t>безучетного</w:t>
      </w:r>
      <w:proofErr w:type="spellEnd"/>
      <w:r w:rsidRPr="00ED4BBC">
        <w:rPr>
          <w:bCs/>
          <w:sz w:val="24"/>
          <w:szCs w:val="24"/>
          <w:u w:val="single"/>
        </w:rPr>
        <w:t xml:space="preserve"> и </w:t>
      </w:r>
      <w:proofErr w:type="gramStart"/>
      <w:r w:rsidRPr="00ED4BBC">
        <w:rPr>
          <w:bCs/>
          <w:sz w:val="24"/>
          <w:szCs w:val="24"/>
          <w:u w:val="single"/>
        </w:rPr>
        <w:t>бездоговорного</w:t>
      </w:r>
      <w:proofErr w:type="gramEnd"/>
    </w:p>
    <w:p w:rsidR="000974B1" w:rsidRDefault="000974B1" w:rsidP="000974B1">
      <w:pPr>
        <w:pStyle w:val="3"/>
        <w:spacing w:line="220" w:lineRule="exact"/>
        <w:ind w:left="200"/>
        <w:rPr>
          <w:bCs/>
          <w:sz w:val="24"/>
          <w:szCs w:val="24"/>
          <w:u w:val="single"/>
        </w:rPr>
      </w:pPr>
      <w:r w:rsidRPr="00ED4BBC">
        <w:rPr>
          <w:bCs/>
          <w:sz w:val="24"/>
          <w:szCs w:val="24"/>
          <w:u w:val="single"/>
        </w:rPr>
        <w:t>потребления электрической энергии</w:t>
      </w:r>
    </w:p>
    <w:p w:rsidR="000974B1" w:rsidRDefault="000974B1" w:rsidP="000974B1">
      <w:pPr>
        <w:pStyle w:val="3"/>
        <w:spacing w:line="220" w:lineRule="exact"/>
        <w:ind w:left="200"/>
      </w:pPr>
    </w:p>
    <w:p w:rsidR="000974B1" w:rsidRPr="005574C1" w:rsidRDefault="000974B1" w:rsidP="000974B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0974B1" w:rsidRPr="005574C1" w:rsidRDefault="000974B1" w:rsidP="00097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 за предоставление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4B1" w:rsidRDefault="000974B1" w:rsidP="0009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 время проведения проверки приборов учета согла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но план-графика, или во время внеплановой проверки (письма потребителей или </w:t>
      </w:r>
      <w:proofErr w:type="spellStart"/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энергосб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товой</w:t>
      </w:r>
      <w:proofErr w:type="spellEnd"/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организации).   </w:t>
      </w:r>
    </w:p>
    <w:p w:rsidR="000974B1" w:rsidRPr="005574C1" w:rsidRDefault="000974B1" w:rsidP="00097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выдача Акта неучтенного потребления электрич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ской энергии, расчета объема неучтенного потребления (</w:t>
      </w:r>
      <w:proofErr w:type="spellStart"/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безучетного</w:t>
      </w:r>
      <w:proofErr w:type="spellEnd"/>
      <w:r w:rsidRPr="00ED4B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или бездоговорного) электрической энергии,  счета на оплату бездоговорного потребления.</w:t>
      </w:r>
    </w:p>
    <w:p w:rsidR="000974B1" w:rsidRPr="00CE5692" w:rsidRDefault="000974B1" w:rsidP="000974B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1C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рабочих дня.</w:t>
      </w:r>
      <w:r w:rsidRPr="004A11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0974B1" w:rsidRPr="005574C1" w:rsidRDefault="000974B1" w:rsidP="000974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0974B1" w:rsidRDefault="000974B1" w:rsidP="000974B1">
      <w:pPr>
        <w:pStyle w:val="a4"/>
        <w:jc w:val="center"/>
      </w:pP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344"/>
        <w:gridCol w:w="2088"/>
        <w:gridCol w:w="2712"/>
        <w:gridCol w:w="1474"/>
        <w:gridCol w:w="1555"/>
      </w:tblGrid>
      <w:tr w:rsidR="000974B1" w:rsidRPr="002C616B" w:rsidTr="00056298">
        <w:trPr>
          <w:trHeight w:hRule="exact" w:val="8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Условия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мативный пр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C616B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0974B1" w:rsidRPr="002C616B" w:rsidTr="00056298">
        <w:trPr>
          <w:trHeight w:hRule="exact" w:val="15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616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2C616B">
              <w:rPr>
                <w:rFonts w:ascii="Corbel" w:eastAsia="Corbel" w:hAnsi="Corbel" w:cs="Corbel"/>
                <w:b/>
                <w:bCs/>
                <w:color w:val="0000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факта 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учтенного потребления электрической энергии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32157C" w:rsidRDefault="000974B1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и фиксация факта не</w:t>
            </w:r>
            <w:r w:rsidRPr="0032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учтённого потре</w:t>
            </w:r>
            <w:r w:rsidRPr="0032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электроэне</w:t>
            </w:r>
            <w:r w:rsidRPr="0032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1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гии.</w:t>
            </w:r>
          </w:p>
          <w:p w:rsidR="000974B1" w:rsidRPr="002C616B" w:rsidRDefault="000974B1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215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 о неучтенном потреблении электроэне</w:t>
            </w:r>
            <w:r w:rsidRPr="003215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3215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гии.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B1" w:rsidRPr="0032157C" w:rsidRDefault="000974B1" w:rsidP="00056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момент в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ы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явления факта </w:t>
            </w:r>
            <w:proofErr w:type="spellStart"/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безучетного</w:t>
            </w:r>
            <w:proofErr w:type="spellEnd"/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или бездог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ворного п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3215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требления</w:t>
            </w:r>
          </w:p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П.192 ПП РФ №442</w:t>
            </w:r>
          </w:p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74B1" w:rsidRPr="002C616B" w:rsidTr="00056298">
        <w:trPr>
          <w:trHeight w:hRule="exact" w:val="36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2E52">
              <w:rPr>
                <w:rFonts w:ascii="Times New Roman" w:hAnsi="Times New Roman"/>
              </w:rPr>
              <w:t>Ограничение режима потребления электр</w:t>
            </w:r>
            <w:r w:rsidRPr="00942E52">
              <w:rPr>
                <w:rFonts w:ascii="Times New Roman" w:hAnsi="Times New Roman"/>
              </w:rPr>
              <w:t>о</w:t>
            </w:r>
            <w:r w:rsidRPr="00942E52">
              <w:rPr>
                <w:rFonts w:ascii="Times New Roman" w:hAnsi="Times New Roman"/>
              </w:rPr>
              <w:t>энергии</w:t>
            </w:r>
          </w:p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E52">
              <w:rPr>
                <w:rFonts w:ascii="Times New Roman" w:hAnsi="Times New Roman"/>
              </w:rPr>
              <w:t>При выявлении фа</w:t>
            </w:r>
            <w:r w:rsidRPr="00942E52">
              <w:rPr>
                <w:rFonts w:ascii="Times New Roman" w:hAnsi="Times New Roman"/>
              </w:rPr>
              <w:t>к</w:t>
            </w:r>
            <w:r w:rsidRPr="00942E52">
              <w:rPr>
                <w:rFonts w:ascii="Times New Roman" w:hAnsi="Times New Roman"/>
              </w:rPr>
              <w:t>тов бездоговорного потребления эле</w:t>
            </w:r>
            <w:r w:rsidRPr="00942E52">
              <w:rPr>
                <w:rFonts w:ascii="Times New Roman" w:hAnsi="Times New Roman"/>
              </w:rPr>
              <w:t>к</w:t>
            </w:r>
            <w:r w:rsidRPr="00942E52">
              <w:rPr>
                <w:rFonts w:ascii="Times New Roman" w:hAnsi="Times New Roman"/>
              </w:rPr>
              <w:t>трической энергии, в отношении лиц, его осуществляющих, вводится в устано</w:t>
            </w:r>
            <w:r w:rsidRPr="00942E52">
              <w:rPr>
                <w:rFonts w:ascii="Times New Roman" w:hAnsi="Times New Roman"/>
              </w:rPr>
              <w:t>в</w:t>
            </w:r>
            <w:r w:rsidRPr="00942E52">
              <w:rPr>
                <w:rFonts w:ascii="Times New Roman" w:hAnsi="Times New Roman"/>
              </w:rPr>
              <w:t>ленном порядке по</w:t>
            </w:r>
            <w:r w:rsidRPr="00942E52">
              <w:rPr>
                <w:rFonts w:ascii="Times New Roman" w:hAnsi="Times New Roman"/>
              </w:rPr>
              <w:t>л</w:t>
            </w:r>
            <w:r w:rsidRPr="00942E52">
              <w:rPr>
                <w:rFonts w:ascii="Times New Roman" w:hAnsi="Times New Roman"/>
              </w:rPr>
              <w:t>ное ограничение р</w:t>
            </w:r>
            <w:r w:rsidRPr="00942E52">
              <w:rPr>
                <w:rFonts w:ascii="Times New Roman" w:hAnsi="Times New Roman"/>
              </w:rPr>
              <w:t>е</w:t>
            </w:r>
            <w:r w:rsidRPr="00942E52">
              <w:rPr>
                <w:rFonts w:ascii="Times New Roman" w:hAnsi="Times New Roman"/>
              </w:rPr>
              <w:t>жима потребления электрической эне</w:t>
            </w:r>
            <w:r w:rsidRPr="00942E52">
              <w:rPr>
                <w:rFonts w:ascii="Times New Roman" w:hAnsi="Times New Roman"/>
              </w:rPr>
              <w:t>р</w:t>
            </w:r>
            <w:r w:rsidRPr="00942E52">
              <w:rPr>
                <w:rFonts w:ascii="Times New Roman" w:hAnsi="Times New Roman"/>
              </w:rPr>
              <w:t>гии.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E52">
              <w:rPr>
                <w:rFonts w:ascii="Times New Roman" w:hAnsi="Times New Roman"/>
              </w:rPr>
              <w:t>Отключение токоприемн</w:t>
            </w:r>
            <w:r w:rsidRPr="00942E52">
              <w:rPr>
                <w:rFonts w:ascii="Times New Roman" w:hAnsi="Times New Roman"/>
              </w:rPr>
              <w:t>и</w:t>
            </w:r>
            <w:r w:rsidRPr="00942E52">
              <w:rPr>
                <w:rFonts w:ascii="Times New Roman" w:hAnsi="Times New Roman"/>
              </w:rPr>
              <w:t>ков.</w:t>
            </w:r>
          </w:p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Акт </w:t>
            </w:r>
            <w:r w:rsidRPr="00AB7715">
              <w:rPr>
                <w:rFonts w:ascii="Times New Roman" w:hAnsi="Times New Roman"/>
              </w:rPr>
              <w:t>о введении огранич</w:t>
            </w:r>
            <w:r w:rsidRPr="00AB7715">
              <w:rPr>
                <w:rFonts w:ascii="Times New Roman" w:hAnsi="Times New Roman"/>
              </w:rPr>
              <w:t>е</w:t>
            </w:r>
            <w:r w:rsidRPr="00AB7715">
              <w:rPr>
                <w:rFonts w:ascii="Times New Roman" w:hAnsi="Times New Roman"/>
              </w:rPr>
              <w:t>ния режима потребления электрической энергии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E52">
              <w:rPr>
                <w:rFonts w:ascii="Times New Roman" w:hAnsi="Times New Roman"/>
              </w:rPr>
              <w:t>В день выя</w:t>
            </w:r>
            <w:r w:rsidRPr="00942E52">
              <w:rPr>
                <w:rFonts w:ascii="Times New Roman" w:hAnsi="Times New Roman"/>
              </w:rPr>
              <w:t>в</w:t>
            </w:r>
            <w:r w:rsidRPr="00942E52">
              <w:rPr>
                <w:rFonts w:ascii="Times New Roman" w:hAnsi="Times New Roman"/>
              </w:rPr>
              <w:t>ления бездог</w:t>
            </w:r>
            <w:r w:rsidRPr="00942E52">
              <w:rPr>
                <w:rFonts w:ascii="Times New Roman" w:hAnsi="Times New Roman"/>
              </w:rPr>
              <w:t>о</w:t>
            </w:r>
            <w:r w:rsidRPr="00942E52">
              <w:rPr>
                <w:rFonts w:ascii="Times New Roman" w:hAnsi="Times New Roman"/>
              </w:rPr>
              <w:t>ворного п</w:t>
            </w:r>
            <w:r w:rsidRPr="00942E52">
              <w:rPr>
                <w:rFonts w:ascii="Times New Roman" w:hAnsi="Times New Roman"/>
              </w:rPr>
              <w:t>о</w:t>
            </w:r>
            <w:r w:rsidRPr="00942E52">
              <w:rPr>
                <w:rFonts w:ascii="Times New Roman" w:hAnsi="Times New Roman"/>
              </w:rPr>
              <w:t xml:space="preserve">требления </w:t>
            </w:r>
            <w:proofErr w:type="spellStart"/>
            <w:r w:rsidRPr="00942E52">
              <w:rPr>
                <w:rFonts w:ascii="Times New Roman" w:hAnsi="Times New Roman"/>
              </w:rPr>
              <w:t>электроэне</w:t>
            </w:r>
            <w:r w:rsidRPr="00942E5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гиили</w:t>
            </w:r>
            <w:proofErr w:type="spellEnd"/>
            <w:r>
              <w:rPr>
                <w:rFonts w:ascii="Times New Roman" w:hAnsi="Times New Roman"/>
              </w:rPr>
              <w:t xml:space="preserve"> в теч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30 дней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E52">
              <w:rPr>
                <w:rFonts w:ascii="Times New Roman" w:hAnsi="Times New Roman"/>
              </w:rPr>
              <w:t>п.121</w:t>
            </w:r>
            <w:r>
              <w:rPr>
                <w:rFonts w:ascii="Times New Roman" w:hAnsi="Times New Roman"/>
              </w:rPr>
              <w:t>, 57</w:t>
            </w:r>
            <w:r w:rsidRPr="00942E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ПП РФ </w:t>
            </w:r>
            <w:r w:rsidRPr="00942E52">
              <w:rPr>
                <w:rFonts w:ascii="Times New Roman" w:hAnsi="Times New Roman"/>
              </w:rPr>
              <w:t xml:space="preserve">№442 </w:t>
            </w:r>
          </w:p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п.2 ППЧОРПЭЭ ПП РФ №442</w:t>
            </w:r>
          </w:p>
          <w:p w:rsidR="000974B1" w:rsidRPr="00942E52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4B1" w:rsidRPr="002C616B" w:rsidTr="00056298">
        <w:trPr>
          <w:trHeight w:hRule="exact" w:val="370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2C616B">
              <w:rPr>
                <w:rFonts w:ascii="Corbel" w:eastAsia="Corbel" w:hAnsi="Corbel" w:cs="Corbel"/>
                <w:b/>
                <w:bCs/>
                <w:color w:val="0000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715">
              <w:rPr>
                <w:rFonts w:ascii="Times New Roman" w:hAnsi="Times New Roman"/>
              </w:rPr>
              <w:t xml:space="preserve">Выполнение расчета объема </w:t>
            </w:r>
            <w:r>
              <w:rPr>
                <w:rFonts w:ascii="Times New Roman" w:hAnsi="Times New Roman"/>
              </w:rPr>
              <w:t>не</w:t>
            </w:r>
            <w:r w:rsidRPr="00AB7715">
              <w:rPr>
                <w:rFonts w:ascii="Times New Roman" w:hAnsi="Times New Roman"/>
              </w:rPr>
              <w:t>учтённого потребления электроэне</w:t>
            </w:r>
            <w:r w:rsidRPr="00AB7715">
              <w:rPr>
                <w:rFonts w:ascii="Times New Roman" w:hAnsi="Times New Roman"/>
              </w:rPr>
              <w:t>р</w:t>
            </w:r>
            <w:r w:rsidRPr="00AB7715">
              <w:rPr>
                <w:rFonts w:ascii="Times New Roman" w:hAnsi="Times New Roman"/>
              </w:rPr>
              <w:t xml:space="preserve">гии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</w:rPr>
              <w:t>не</w:t>
            </w:r>
            <w:r w:rsidRPr="00AB7715">
              <w:rPr>
                <w:rFonts w:ascii="Times New Roman" w:hAnsi="Times New Roman"/>
              </w:rPr>
              <w:t>учтённого потребления электр</w:t>
            </w:r>
            <w:r w:rsidRPr="00AB7715">
              <w:rPr>
                <w:rFonts w:ascii="Times New Roman" w:hAnsi="Times New Roman"/>
              </w:rPr>
              <w:t>о</w:t>
            </w:r>
            <w:r w:rsidRPr="00AB7715">
              <w:rPr>
                <w:rFonts w:ascii="Times New Roman" w:hAnsi="Times New Roman"/>
              </w:rPr>
              <w:t>энергии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 даты</w:t>
            </w:r>
            <w:proofErr w:type="gramEnd"/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следней проверки (Предполагаемой проверки) и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документов, представленных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требителем.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715">
              <w:rPr>
                <w:rFonts w:ascii="Times New Roman" w:hAnsi="Times New Roman"/>
              </w:rPr>
              <w:t xml:space="preserve">Расчет объема </w:t>
            </w:r>
            <w:r>
              <w:rPr>
                <w:rFonts w:ascii="Times New Roman" w:hAnsi="Times New Roman"/>
              </w:rPr>
              <w:t>неуч</w:t>
            </w:r>
            <w:r w:rsidRPr="00AB77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ё</w:t>
            </w:r>
            <w:r w:rsidRPr="00AB7715">
              <w:rPr>
                <w:rFonts w:ascii="Times New Roman" w:hAnsi="Times New Roman"/>
              </w:rPr>
              <w:t>нного потребл</w:t>
            </w:r>
            <w:r w:rsidRPr="00AB7715">
              <w:rPr>
                <w:rFonts w:ascii="Times New Roman" w:hAnsi="Times New Roman"/>
              </w:rPr>
              <w:t>е</w:t>
            </w:r>
            <w:r w:rsidRPr="00AB7715">
              <w:rPr>
                <w:rFonts w:ascii="Times New Roman" w:hAnsi="Times New Roman"/>
              </w:rPr>
              <w:t>ния электрической энергии производится с применением расчетных способов в порядке, уст</w:t>
            </w:r>
            <w:r w:rsidRPr="00AB7715">
              <w:rPr>
                <w:rFonts w:ascii="Times New Roman" w:hAnsi="Times New Roman"/>
              </w:rPr>
              <w:t>а</w:t>
            </w:r>
            <w:r w:rsidRPr="00AB7715">
              <w:rPr>
                <w:rFonts w:ascii="Times New Roman" w:hAnsi="Times New Roman"/>
              </w:rPr>
              <w:t>новленном действующим законодател</w:t>
            </w:r>
            <w:r w:rsidRPr="00AB7715">
              <w:rPr>
                <w:rFonts w:ascii="Times New Roman" w:hAnsi="Times New Roman"/>
              </w:rPr>
              <w:t>ь</w:t>
            </w:r>
            <w:r w:rsidRPr="00AB7715">
              <w:rPr>
                <w:rFonts w:ascii="Times New Roman" w:hAnsi="Times New Roman"/>
              </w:rPr>
              <w:t>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715">
              <w:rPr>
                <w:rFonts w:ascii="Times New Roman" w:hAnsi="Times New Roman"/>
              </w:rPr>
              <w:t>Расчет объема осуществляе</w:t>
            </w:r>
            <w:r w:rsidRPr="00AB7715">
              <w:rPr>
                <w:rFonts w:ascii="Times New Roman" w:hAnsi="Times New Roman"/>
              </w:rPr>
              <w:t>т</w:t>
            </w:r>
            <w:r w:rsidRPr="00AB7715">
              <w:rPr>
                <w:rFonts w:ascii="Times New Roman" w:hAnsi="Times New Roman"/>
              </w:rPr>
              <w:t>ся сетевой о</w:t>
            </w:r>
            <w:r w:rsidRPr="00AB7715">
              <w:rPr>
                <w:rFonts w:ascii="Times New Roman" w:hAnsi="Times New Roman"/>
              </w:rPr>
              <w:t>р</w:t>
            </w:r>
            <w:r w:rsidRPr="00AB7715">
              <w:rPr>
                <w:rFonts w:ascii="Times New Roman" w:hAnsi="Times New Roman"/>
              </w:rPr>
              <w:t>ганизацией в течение 2 р</w:t>
            </w:r>
            <w:r w:rsidRPr="00AB7715">
              <w:rPr>
                <w:rFonts w:ascii="Times New Roman" w:hAnsi="Times New Roman"/>
              </w:rPr>
              <w:t>а</w:t>
            </w:r>
            <w:r w:rsidRPr="00AB7715">
              <w:rPr>
                <w:rFonts w:ascii="Times New Roman" w:hAnsi="Times New Roman"/>
              </w:rPr>
              <w:t>бочих дней со дня составл</w:t>
            </w:r>
            <w:r w:rsidRPr="00AB7715">
              <w:rPr>
                <w:rFonts w:ascii="Times New Roman" w:hAnsi="Times New Roman"/>
              </w:rPr>
              <w:t>е</w:t>
            </w:r>
            <w:r w:rsidRPr="00AB7715">
              <w:rPr>
                <w:rFonts w:ascii="Times New Roman" w:hAnsi="Times New Roman"/>
              </w:rPr>
              <w:t>ния акта о неучтенном п</w:t>
            </w:r>
            <w:r w:rsidRPr="00AB7715">
              <w:rPr>
                <w:rFonts w:ascii="Times New Roman" w:hAnsi="Times New Roman"/>
              </w:rPr>
              <w:t>о</w:t>
            </w:r>
            <w:r w:rsidRPr="00AB7715">
              <w:rPr>
                <w:rFonts w:ascii="Times New Roman" w:hAnsi="Times New Roman"/>
              </w:rPr>
              <w:t>треблении электрической энергии.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771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п.194 ПП РФ </w:t>
            </w:r>
            <w:r w:rsidRPr="00AB7715">
              <w:rPr>
                <w:rFonts w:ascii="Times New Roman" w:hAnsi="Times New Roman"/>
              </w:rPr>
              <w:t xml:space="preserve"> №442 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71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п. 62 ПП РФ</w:t>
            </w:r>
            <w:r w:rsidRPr="00AB7715">
              <w:rPr>
                <w:rFonts w:ascii="Times New Roman" w:hAnsi="Times New Roman"/>
                <w:bCs/>
              </w:rPr>
              <w:t xml:space="preserve"> №354</w:t>
            </w:r>
          </w:p>
        </w:tc>
      </w:tr>
      <w:tr w:rsidR="000974B1" w:rsidRPr="002C616B" w:rsidTr="00056298">
        <w:trPr>
          <w:trHeight w:hRule="exact" w:val="27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Default="000974B1" w:rsidP="00056298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DC2439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2439">
              <w:rPr>
                <w:rFonts w:ascii="Times New Roman" w:hAnsi="Times New Roman"/>
              </w:rPr>
              <w:t>Передача расчета объ</w:t>
            </w:r>
            <w:r w:rsidRPr="00DC2439">
              <w:rPr>
                <w:rFonts w:ascii="Times New Roman" w:hAnsi="Times New Roman"/>
              </w:rPr>
              <w:t>е</w:t>
            </w:r>
            <w:r w:rsidRPr="00DC2439">
              <w:rPr>
                <w:rFonts w:ascii="Times New Roman" w:hAnsi="Times New Roman"/>
              </w:rPr>
              <w:t xml:space="preserve">ма </w:t>
            </w:r>
            <w:proofErr w:type="spellStart"/>
            <w:r w:rsidRPr="00DC2439">
              <w:rPr>
                <w:rFonts w:ascii="Times New Roman" w:hAnsi="Times New Roman"/>
              </w:rPr>
              <w:t>безучетного</w:t>
            </w:r>
            <w:proofErr w:type="spellEnd"/>
            <w:r w:rsidRPr="00DC2439">
              <w:rPr>
                <w:rFonts w:ascii="Times New Roman" w:hAnsi="Times New Roman"/>
              </w:rPr>
              <w:t xml:space="preserve"> потре</w:t>
            </w:r>
            <w:r w:rsidRPr="00DC2439">
              <w:rPr>
                <w:rFonts w:ascii="Times New Roman" w:hAnsi="Times New Roman"/>
              </w:rPr>
              <w:t>б</w:t>
            </w:r>
            <w:r w:rsidRPr="00DC2439">
              <w:rPr>
                <w:rFonts w:ascii="Times New Roman" w:hAnsi="Times New Roman"/>
              </w:rPr>
              <w:t>ления электрической энергии вместе с актом о неучтенном потребл</w:t>
            </w:r>
            <w:r w:rsidRPr="00DC2439">
              <w:rPr>
                <w:rFonts w:ascii="Times New Roman" w:hAnsi="Times New Roman"/>
              </w:rPr>
              <w:t>е</w:t>
            </w:r>
            <w:r w:rsidRPr="00DC2439">
              <w:rPr>
                <w:rFonts w:ascii="Times New Roman" w:hAnsi="Times New Roman"/>
              </w:rPr>
              <w:t>нии электроэнергии гарантирующему поста</w:t>
            </w:r>
            <w:r w:rsidRPr="00DC2439">
              <w:rPr>
                <w:rFonts w:ascii="Times New Roman" w:hAnsi="Times New Roman"/>
              </w:rPr>
              <w:t>в</w:t>
            </w:r>
            <w:r w:rsidRPr="00DC2439">
              <w:rPr>
                <w:rFonts w:ascii="Times New Roman" w:hAnsi="Times New Roman"/>
              </w:rPr>
              <w:t>щику, обслуживающему потребителя.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DC2439" w:rsidRDefault="000974B1" w:rsidP="00056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4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Сопроводительное письмо</w:t>
            </w:r>
          </w:p>
          <w:p w:rsidR="000974B1" w:rsidRDefault="000974B1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DC2439" w:rsidRDefault="000974B1" w:rsidP="00056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24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Сопроводительное пис</w:t>
            </w:r>
            <w:r w:rsidRPr="00DC24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C24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Актом о </w:t>
            </w:r>
            <w:r w:rsidRPr="00DC2439">
              <w:rPr>
                <w:rFonts w:ascii="Times New Roman" w:hAnsi="Times New Roman"/>
              </w:rPr>
              <w:t>неучтенном потреблении</w:t>
            </w:r>
            <w:r>
              <w:rPr>
                <w:rFonts w:ascii="Times New Roman" w:hAnsi="Times New Roman"/>
              </w:rPr>
              <w:t xml:space="preserve"> и </w:t>
            </w:r>
            <w:r w:rsidRPr="00DC2439">
              <w:rPr>
                <w:rFonts w:ascii="Times New Roman" w:hAnsi="Times New Roman"/>
              </w:rPr>
              <w:t>расчета об</w:t>
            </w:r>
            <w:r w:rsidRPr="00DC2439">
              <w:rPr>
                <w:rFonts w:ascii="Times New Roman" w:hAnsi="Times New Roman"/>
              </w:rPr>
              <w:t>ъ</w:t>
            </w:r>
            <w:r w:rsidRPr="00DC2439">
              <w:rPr>
                <w:rFonts w:ascii="Times New Roman" w:hAnsi="Times New Roman"/>
              </w:rPr>
              <w:t xml:space="preserve">ема </w:t>
            </w:r>
            <w:proofErr w:type="spellStart"/>
            <w:r w:rsidRPr="00DC2439">
              <w:rPr>
                <w:rFonts w:ascii="Times New Roman" w:hAnsi="Times New Roman"/>
              </w:rPr>
              <w:t>безучетного</w:t>
            </w:r>
            <w:proofErr w:type="spellEnd"/>
            <w:r w:rsidRPr="00DC2439">
              <w:rPr>
                <w:rFonts w:ascii="Times New Roman" w:hAnsi="Times New Roman"/>
              </w:rPr>
              <w:t xml:space="preserve"> потребл</w:t>
            </w:r>
            <w:r w:rsidRPr="00DC2439">
              <w:rPr>
                <w:rFonts w:ascii="Times New Roman" w:hAnsi="Times New Roman"/>
              </w:rPr>
              <w:t>е</w:t>
            </w:r>
            <w:r w:rsidRPr="00DC2439">
              <w:rPr>
                <w:rFonts w:ascii="Times New Roman" w:hAnsi="Times New Roman"/>
              </w:rPr>
              <w:t>ния электрической энергии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</w:t>
            </w:r>
            <w:r w:rsidRPr="00AB7715">
              <w:rPr>
                <w:rFonts w:ascii="Times New Roman" w:hAnsi="Times New Roman"/>
              </w:rPr>
              <w:t xml:space="preserve"> р</w:t>
            </w:r>
            <w:r w:rsidRPr="00AB7715">
              <w:rPr>
                <w:rFonts w:ascii="Times New Roman" w:hAnsi="Times New Roman"/>
              </w:rPr>
              <w:t>а</w:t>
            </w:r>
            <w:r w:rsidRPr="00AB7715">
              <w:rPr>
                <w:rFonts w:ascii="Times New Roman" w:hAnsi="Times New Roman"/>
              </w:rPr>
              <w:t>бочих дней со дня соста</w:t>
            </w:r>
            <w:r w:rsidRPr="00AB7715">
              <w:rPr>
                <w:rFonts w:ascii="Times New Roman" w:hAnsi="Times New Roman"/>
              </w:rPr>
              <w:t>в</w:t>
            </w:r>
            <w:r w:rsidRPr="00AB7715">
              <w:rPr>
                <w:rFonts w:ascii="Times New Roman" w:hAnsi="Times New Roman"/>
              </w:rPr>
              <w:t>ления акта о неучтенном п</w:t>
            </w:r>
            <w:r w:rsidRPr="00AB7715">
              <w:rPr>
                <w:rFonts w:ascii="Times New Roman" w:hAnsi="Times New Roman"/>
              </w:rPr>
              <w:t>о</w:t>
            </w:r>
            <w:r w:rsidRPr="00AB7715">
              <w:rPr>
                <w:rFonts w:ascii="Times New Roman" w:hAnsi="Times New Roman"/>
              </w:rPr>
              <w:t>треблении электрической энергии.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П.192 ПП РФ №442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74B1" w:rsidRPr="002C616B" w:rsidTr="00056298">
        <w:trPr>
          <w:trHeight w:hRule="exact" w:val="27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Default="000974B1" w:rsidP="00056298">
            <w:pP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DC2439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2439">
              <w:rPr>
                <w:rFonts w:ascii="Times New Roman" w:hAnsi="Times New Roman"/>
              </w:rPr>
              <w:t xml:space="preserve">Передача </w:t>
            </w:r>
            <w:r>
              <w:rPr>
                <w:rFonts w:ascii="Times New Roman" w:hAnsi="Times New Roman"/>
              </w:rPr>
              <w:t>счета для оплаты стоимости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трической энергии в объеме</w:t>
            </w:r>
            <w:r w:rsidRPr="00DC2439">
              <w:rPr>
                <w:rFonts w:ascii="Times New Roman" w:hAnsi="Times New Roman"/>
              </w:rPr>
              <w:t xml:space="preserve"> без</w:t>
            </w:r>
            <w:r>
              <w:rPr>
                <w:rFonts w:ascii="Times New Roman" w:hAnsi="Times New Roman"/>
              </w:rPr>
              <w:t>договорного</w:t>
            </w:r>
            <w:r w:rsidRPr="00DC2439">
              <w:rPr>
                <w:rFonts w:ascii="Times New Roman" w:hAnsi="Times New Roman"/>
              </w:rPr>
              <w:t xml:space="preserve"> потребления  по</w:t>
            </w:r>
            <w:r>
              <w:rPr>
                <w:rFonts w:ascii="Times New Roman" w:hAnsi="Times New Roman"/>
              </w:rPr>
              <w:t>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телю</w:t>
            </w:r>
            <w:r w:rsidRPr="00DC2439">
              <w:rPr>
                <w:rFonts w:ascii="Times New Roman" w:hAnsi="Times New Roman"/>
              </w:rPr>
              <w:t>.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Default="000974B1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основании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том о </w:t>
            </w:r>
            <w:r w:rsidRPr="00DC2439">
              <w:rPr>
                <w:rFonts w:ascii="Times New Roman" w:hAnsi="Times New Roman"/>
              </w:rPr>
              <w:t>неучтенном потреблении</w:t>
            </w:r>
            <w:r>
              <w:rPr>
                <w:rFonts w:ascii="Times New Roman" w:hAnsi="Times New Roman"/>
              </w:rPr>
              <w:t xml:space="preserve"> и </w:t>
            </w:r>
            <w:r w:rsidRPr="00DC2439">
              <w:rPr>
                <w:rFonts w:ascii="Times New Roman" w:hAnsi="Times New Roman"/>
              </w:rPr>
              <w:t>расч</w:t>
            </w:r>
            <w:r w:rsidRPr="00DC2439">
              <w:rPr>
                <w:rFonts w:ascii="Times New Roman" w:hAnsi="Times New Roman"/>
              </w:rPr>
              <w:t>е</w:t>
            </w:r>
            <w:r w:rsidRPr="00DC2439">
              <w:rPr>
                <w:rFonts w:ascii="Times New Roman" w:hAnsi="Times New Roman"/>
              </w:rPr>
              <w:t>та объема без</w:t>
            </w:r>
            <w:r>
              <w:rPr>
                <w:rFonts w:ascii="Times New Roman" w:hAnsi="Times New Roman"/>
              </w:rPr>
              <w:t>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ворн</w:t>
            </w:r>
            <w:r w:rsidRPr="00DC2439">
              <w:rPr>
                <w:rFonts w:ascii="Times New Roman" w:hAnsi="Times New Roman"/>
              </w:rPr>
              <w:t>ого потребления электрической эне</w:t>
            </w:r>
            <w:r w:rsidRPr="00DC2439">
              <w:rPr>
                <w:rFonts w:ascii="Times New Roman" w:hAnsi="Times New Roman"/>
              </w:rPr>
              <w:t>р</w:t>
            </w:r>
            <w:r w:rsidRPr="00DC2439">
              <w:rPr>
                <w:rFonts w:ascii="Times New Roman" w:hAnsi="Times New Roman"/>
              </w:rPr>
              <w:t>гии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DC2439" w:rsidRDefault="000974B1" w:rsidP="00056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Счет на оплату и Акт вручается непосре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ственно потребителю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способом, позволя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щим подтвердить факт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чения.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</w:t>
            </w:r>
            <w:r w:rsidRPr="00AB7715">
              <w:rPr>
                <w:rFonts w:ascii="Times New Roman" w:hAnsi="Times New Roman"/>
              </w:rPr>
              <w:t xml:space="preserve"> р</w:t>
            </w:r>
            <w:r w:rsidRPr="00AB7715">
              <w:rPr>
                <w:rFonts w:ascii="Times New Roman" w:hAnsi="Times New Roman"/>
              </w:rPr>
              <w:t>а</w:t>
            </w:r>
            <w:r w:rsidRPr="00AB7715">
              <w:rPr>
                <w:rFonts w:ascii="Times New Roman" w:hAnsi="Times New Roman"/>
              </w:rPr>
              <w:t>бочих дней со дня соста</w:t>
            </w:r>
            <w:r w:rsidRPr="00AB7715">
              <w:rPr>
                <w:rFonts w:ascii="Times New Roman" w:hAnsi="Times New Roman"/>
              </w:rPr>
              <w:t>в</w:t>
            </w:r>
            <w:r w:rsidRPr="00AB7715">
              <w:rPr>
                <w:rFonts w:ascii="Times New Roman" w:hAnsi="Times New Roman"/>
              </w:rPr>
              <w:t>ления акта о неучтенном п</w:t>
            </w:r>
            <w:r w:rsidRPr="00AB7715">
              <w:rPr>
                <w:rFonts w:ascii="Times New Roman" w:hAnsi="Times New Roman"/>
              </w:rPr>
              <w:t>о</w:t>
            </w:r>
            <w:r w:rsidRPr="00AB7715">
              <w:rPr>
                <w:rFonts w:ascii="Times New Roman" w:hAnsi="Times New Roman"/>
              </w:rPr>
              <w:t>треблении электрической энергии.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B1" w:rsidRPr="002C616B" w:rsidRDefault="000974B1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П.192 ПП РФ №442</w:t>
            </w:r>
          </w:p>
          <w:p w:rsidR="000974B1" w:rsidRPr="00AB7715" w:rsidRDefault="000974B1" w:rsidP="000562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974B1" w:rsidRDefault="000974B1" w:rsidP="000974B1">
      <w:pPr>
        <w:pStyle w:val="3"/>
        <w:shd w:val="clear" w:color="auto" w:fill="auto"/>
        <w:spacing w:after="0" w:line="220" w:lineRule="exact"/>
        <w:ind w:left="200"/>
        <w:jc w:val="left"/>
      </w:pPr>
    </w:p>
    <w:p w:rsidR="000974B1" w:rsidRDefault="000974B1" w:rsidP="000974B1">
      <w:pPr>
        <w:pStyle w:val="3"/>
        <w:spacing w:after="0" w:line="220" w:lineRule="exact"/>
        <w:ind w:left="198" w:hanging="198"/>
        <w:jc w:val="left"/>
        <w:rPr>
          <w:rFonts w:ascii="Calibri" w:eastAsia="Calibri" w:hAnsi="Calibri"/>
        </w:rPr>
      </w:pPr>
      <w:r w:rsidRPr="005574C1">
        <w:rPr>
          <w:rFonts w:ascii="Calibri" w:eastAsia="Calibri" w:hAnsi="Calibri"/>
        </w:rPr>
        <w:t xml:space="preserve">Контактная информация для направления обращений: </w:t>
      </w:r>
    </w:p>
    <w:p w:rsidR="000974B1" w:rsidRDefault="000974B1" w:rsidP="000974B1">
      <w:pPr>
        <w:pStyle w:val="3"/>
        <w:spacing w:after="0" w:line="220" w:lineRule="exact"/>
        <w:ind w:left="198" w:hanging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>290-87-31 (отдел энергоинспекции),</w:t>
      </w:r>
    </w:p>
    <w:p w:rsidR="000974B1" w:rsidRDefault="000974B1" w:rsidP="000974B1">
      <w:pPr>
        <w:pStyle w:val="3"/>
        <w:spacing w:after="0" w:line="220" w:lineRule="exact"/>
        <w:ind w:left="198" w:hanging="198"/>
        <w:jc w:val="left"/>
        <w:rPr>
          <w:rFonts w:ascii="Calibri" w:eastAsia="Calibri" w:hAnsi="Calibri"/>
          <w:u w:val="single"/>
        </w:rPr>
      </w:pPr>
      <w:r w:rsidRPr="005574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574C1">
        <w:rPr>
          <w:rFonts w:ascii="Calibri" w:eastAsia="Calibri" w:hAnsi="Calibri"/>
          <w:u w:val="single"/>
        </w:rPr>
        <w:t>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>, факс 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 xml:space="preserve">, </w:t>
      </w:r>
    </w:p>
    <w:p w:rsidR="000974B1" w:rsidRDefault="000974B1" w:rsidP="000974B1">
      <w:pPr>
        <w:pStyle w:val="3"/>
        <w:spacing w:after="0" w:line="220" w:lineRule="exact"/>
        <w:ind w:left="198" w:hanging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 xml:space="preserve">сайт ЗАО ПКТ» -   </w:t>
      </w:r>
      <w:hyperlink r:id="rId6" w:history="1">
        <w:r w:rsidRPr="005574C1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P</w:t>
        </w:r>
        <w:r w:rsidRPr="005574C1">
          <w:rPr>
            <w:rFonts w:ascii="Calibri" w:eastAsia="Calibri" w:hAnsi="Calibri"/>
            <w:color w:val="0000FF"/>
            <w:u w:val="single"/>
          </w:rPr>
          <w:t>-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KT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RU</w:t>
        </w:r>
      </w:hyperlink>
      <w:r w:rsidRPr="005574C1">
        <w:rPr>
          <w:rFonts w:ascii="Calibri" w:eastAsia="Calibri" w:hAnsi="Calibri"/>
          <w:u w:val="single"/>
        </w:rPr>
        <w:t>,</w:t>
      </w:r>
    </w:p>
    <w:p w:rsidR="000974B1" w:rsidRDefault="000974B1" w:rsidP="000974B1">
      <w:pPr>
        <w:pStyle w:val="3"/>
        <w:spacing w:after="0" w:line="220" w:lineRule="exact"/>
        <w:ind w:left="198" w:hanging="198"/>
        <w:jc w:val="left"/>
      </w:pPr>
      <w:r w:rsidRPr="005574C1">
        <w:rPr>
          <w:rFonts w:ascii="Calibri" w:eastAsia="Calibri" w:hAnsi="Calibri"/>
          <w:u w:val="single"/>
        </w:rPr>
        <w:t xml:space="preserve"> почтовый адрес общества: 603004, г. Н. Новгород, пр. Ленина, 114</w:t>
      </w:r>
      <w:proofErr w:type="gramStart"/>
      <w:r w:rsidRPr="005574C1">
        <w:rPr>
          <w:rFonts w:ascii="Calibri" w:eastAsia="Calibri" w:hAnsi="Calibri"/>
          <w:u w:val="single"/>
        </w:rPr>
        <w:t xml:space="preserve"> А</w:t>
      </w:r>
      <w:proofErr w:type="gramEnd"/>
      <w:r w:rsidRPr="005574C1">
        <w:rPr>
          <w:rFonts w:ascii="Calibri" w:eastAsia="Calibri" w:hAnsi="Calibri"/>
          <w:u w:val="single"/>
        </w:rPr>
        <w:t xml:space="preserve">, оф. 206  </w:t>
      </w:r>
      <w:r w:rsidRPr="005574C1">
        <w:rPr>
          <w:rFonts w:ascii="Calibri" w:eastAsia="Calibri" w:hAnsi="Calibri"/>
        </w:rPr>
        <w:t xml:space="preserve"> </w:t>
      </w:r>
    </w:p>
    <w:p w:rsidR="000974B1" w:rsidRDefault="000974B1" w:rsidP="000974B1">
      <w:pPr>
        <w:pStyle w:val="3"/>
        <w:shd w:val="clear" w:color="auto" w:fill="auto"/>
        <w:spacing w:after="0" w:line="220" w:lineRule="exact"/>
        <w:ind w:left="200" w:hanging="198"/>
      </w:pPr>
    </w:p>
    <w:p w:rsidR="000974B1" w:rsidRDefault="000974B1" w:rsidP="000974B1">
      <w:pPr>
        <w:spacing w:after="0" w:line="240" w:lineRule="auto"/>
      </w:pPr>
      <w:r>
        <w:t>Уполномоченные органы исполнительной власти:</w:t>
      </w:r>
    </w:p>
    <w:p w:rsidR="000974B1" w:rsidRDefault="000974B1" w:rsidP="000974B1">
      <w:pPr>
        <w:spacing w:after="0" w:line="240" w:lineRule="auto"/>
      </w:pPr>
      <w:r>
        <w:t xml:space="preserve">Федеральная Антимонопольная Служба.                                      </w:t>
      </w:r>
    </w:p>
    <w:p w:rsidR="000974B1" w:rsidRDefault="000974B1" w:rsidP="000974B1">
      <w:pPr>
        <w:spacing w:line="240" w:lineRule="auto"/>
      </w:pPr>
      <w:r>
        <w:t>Региональная служба по тарифам Нижегородской области.</w:t>
      </w:r>
    </w:p>
    <w:p w:rsidR="00A37D5A" w:rsidRPr="000974B1" w:rsidRDefault="00A37D5A" w:rsidP="000974B1"/>
    <w:sectPr w:rsidR="00A37D5A" w:rsidRPr="000974B1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0974B1"/>
    <w:rsid w:val="002F5277"/>
    <w:rsid w:val="004C0C9F"/>
    <w:rsid w:val="006F2899"/>
    <w:rsid w:val="008976EA"/>
    <w:rsid w:val="00A37D5A"/>
    <w:rsid w:val="00A40466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2014-09-10T10:03:00Z</dcterms:created>
  <dcterms:modified xsi:type="dcterms:W3CDTF">2014-09-10T10:03:00Z</dcterms:modified>
</cp:coreProperties>
</file>